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AD63" w14:textId="1CF3FB1B" w:rsidR="00177DAF" w:rsidRDefault="00177DAF" w:rsidP="00177DAF">
      <w:pPr>
        <w:jc w:val="center"/>
        <w:rPr>
          <w:rFonts w:ascii="Times New Roman" w:eastAsia="Times New Roman" w:hAnsi="Times New Roman"/>
          <w:spacing w:val="-7"/>
          <w:lang w:eastAsia="pl-PL"/>
        </w:rPr>
      </w:pPr>
      <w:r>
        <w:rPr>
          <w:rFonts w:ascii="Times New Roman" w:eastAsia="Times New Roman" w:hAnsi="Times New Roman"/>
          <w:spacing w:val="-7"/>
          <w:lang w:eastAsia="pl-PL"/>
        </w:rPr>
        <w:t xml:space="preserve">                                                                                   </w:t>
      </w:r>
      <w:r w:rsidR="00283D79">
        <w:rPr>
          <w:rFonts w:ascii="Times New Roman" w:eastAsia="Times New Roman" w:hAnsi="Times New Roman"/>
          <w:spacing w:val="-7"/>
          <w:lang w:eastAsia="pl-PL"/>
        </w:rPr>
        <w:t>FORMULARZ OFERTY</w:t>
      </w:r>
      <w:r>
        <w:rPr>
          <w:rFonts w:ascii="Times New Roman" w:eastAsia="Times New Roman" w:hAnsi="Times New Roman"/>
          <w:spacing w:val="-7"/>
          <w:lang w:eastAsia="pl-PL"/>
        </w:rPr>
        <w:t xml:space="preserve"> WYKONAWCY                                                         ZAŁĄCZNIK NR 1</w:t>
      </w:r>
    </w:p>
    <w:p w14:paraId="033C751A" w14:textId="77777777" w:rsidR="00177DAF" w:rsidRDefault="00177DAF" w:rsidP="00177DA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Zamówienia o wartości szacunkowej poniżej 30 000 euro.</w:t>
      </w:r>
    </w:p>
    <w:p w14:paraId="41651A85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14:paraId="5EB7435F" w14:textId="77777777" w:rsidR="00177DAF" w:rsidRDefault="00177DAF" w:rsidP="00177DA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14:paraId="37A0894D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I. Nazwa i adres ZAMAWIAJĄCEGO</w:t>
      </w:r>
    </w:p>
    <w:p w14:paraId="24C01721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4423C1" w14:textId="77777777" w:rsidR="00177DAF" w:rsidRDefault="00177DAF" w:rsidP="00177DA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zamawiającego:</w:t>
      </w:r>
      <w:r>
        <w:rPr>
          <w:rFonts w:ascii="Times New Roman" w:eastAsia="Times New Roman" w:hAnsi="Times New Roman"/>
          <w:lang w:eastAsia="pl-PL"/>
        </w:rPr>
        <w:tab/>
        <w:t>Samodzielny Publiczny Zakład Opieki Zdrowotnej w Brzozowie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91C89FD" w14:textId="61CAE6D9" w:rsidR="00177DAF" w:rsidRDefault="00177DAF" w:rsidP="00177DA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zamawiającego:</w:t>
      </w:r>
      <w:r>
        <w:rPr>
          <w:rFonts w:ascii="Times New Roman" w:eastAsia="Times New Roman" w:hAnsi="Times New Roman"/>
          <w:lang w:eastAsia="pl-PL"/>
        </w:rPr>
        <w:tab/>
        <w:t xml:space="preserve">ul. </w:t>
      </w:r>
      <w:r w:rsidR="00283D79">
        <w:rPr>
          <w:rFonts w:ascii="Times New Roman" w:eastAsia="Times New Roman" w:hAnsi="Times New Roman"/>
          <w:lang w:eastAsia="pl-PL"/>
        </w:rPr>
        <w:t>Ks. J.</w:t>
      </w:r>
      <w:r>
        <w:rPr>
          <w:rFonts w:ascii="Times New Roman" w:eastAsia="Times New Roman" w:hAnsi="Times New Roman"/>
          <w:lang w:eastAsia="pl-PL"/>
        </w:rPr>
        <w:t xml:space="preserve"> Bielawskiego 16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06E697E3" w14:textId="77777777" w:rsidR="00177DAF" w:rsidRDefault="00177DAF" w:rsidP="00177DA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Kod. Miejscowość: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36-200 Brzozów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575DA54C" w14:textId="77777777" w:rsidR="00177DAF" w:rsidRDefault="00177DAF" w:rsidP="00177DA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Telefon: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lang w:eastAsia="pl-PL"/>
        </w:rPr>
        <w:tab/>
        <w:t>13 43 43 485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3E9B398A" w14:textId="77777777" w:rsidR="00177DAF" w:rsidRDefault="00177DAF" w:rsidP="00177DA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Faks: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13 43 40 201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FB304F" w14:textId="77777777" w:rsidR="00177DAF" w:rsidRDefault="00177DAF" w:rsidP="00177DA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 strony internetowej: </w:t>
      </w:r>
      <w:r>
        <w:rPr>
          <w:rFonts w:ascii="Times New Roman" w:eastAsia="Times New Roman" w:hAnsi="Times New Roman"/>
          <w:lang w:eastAsia="pl-PL"/>
        </w:rPr>
        <w:tab/>
        <w:t>www.spzozbrzozow.pl</w:t>
      </w:r>
      <w:r>
        <w:rPr>
          <w:rFonts w:ascii="Times New Roman" w:eastAsia="Times New Roman" w:hAnsi="Times New Roman"/>
          <w:lang w:eastAsia="pl-PL"/>
        </w:rPr>
        <w:tab/>
      </w:r>
    </w:p>
    <w:p w14:paraId="367923FC" w14:textId="77777777" w:rsidR="00177DAF" w:rsidRDefault="00177DAF" w:rsidP="00177DA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eastAsia="pl-PL"/>
        </w:rPr>
        <w:t>Adres poczty elektronicznej:</w:t>
      </w:r>
      <w:r>
        <w:rPr>
          <w:rFonts w:ascii="Times New Roman" w:eastAsia="Times New Roman" w:hAnsi="Times New Roman"/>
          <w:lang w:val="de-DE" w:eastAsia="pl-PL"/>
        </w:rPr>
        <w:t xml:space="preserve"> </w:t>
      </w:r>
      <w:r>
        <w:rPr>
          <w:rFonts w:ascii="Times New Roman" w:eastAsia="Times New Roman" w:hAnsi="Times New Roman"/>
          <w:lang w:val="de-DE" w:eastAsia="pl-PL"/>
        </w:rPr>
        <w:tab/>
        <w:t>spzozbrzozow@onet.pl</w:t>
      </w:r>
      <w:r>
        <w:rPr>
          <w:rFonts w:ascii="Times New Roman" w:eastAsia="Times New Roman" w:hAnsi="Times New Roman"/>
          <w:lang w:val="de-DE" w:eastAsia="pl-PL"/>
        </w:rPr>
        <w:tab/>
      </w:r>
    </w:p>
    <w:p w14:paraId="606659DB" w14:textId="77777777" w:rsidR="00177DAF" w:rsidRDefault="00177DAF" w:rsidP="00177DAF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14:paraId="51920232" w14:textId="77777777" w:rsidR="00177DAF" w:rsidRDefault="00177DAF" w:rsidP="00177DA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II.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Przedmiot zamówienia (nazwa)</w:t>
      </w:r>
    </w:p>
    <w:p w14:paraId="77FA5F97" w14:textId="79F52B06" w:rsidR="00177DAF" w:rsidRPr="00177DAF" w:rsidRDefault="00177DAF" w:rsidP="00177DA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77DAF">
        <w:rPr>
          <w:rFonts w:ascii="Times New Roman" w:eastAsia="Times New Roman" w:hAnsi="Times New Roman"/>
          <w:b/>
          <w:lang w:eastAsia="pl-PL"/>
        </w:rPr>
        <w:t>„</w:t>
      </w:r>
      <w:r w:rsidR="00FA4D9B">
        <w:rPr>
          <w:rFonts w:ascii="Times New Roman" w:eastAsia="Times New Roman" w:hAnsi="Times New Roman"/>
          <w:b/>
          <w:lang w:eastAsia="pl-PL"/>
        </w:rPr>
        <w:t>W</w:t>
      </w:r>
      <w:r w:rsidRPr="00177DAF">
        <w:rPr>
          <w:rFonts w:ascii="Times New Roman" w:eastAsia="Times New Roman" w:hAnsi="Times New Roman"/>
          <w:b/>
          <w:lang w:eastAsia="pl-PL"/>
        </w:rPr>
        <w:t>drożenie usług telefonii cyfrowej etap 3”</w:t>
      </w:r>
    </w:p>
    <w:p w14:paraId="4C761856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lang w:eastAsia="pl-PL"/>
        </w:rPr>
      </w:pPr>
    </w:p>
    <w:p w14:paraId="69907275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3"/>
          <w:lang w:eastAsia="pl-PL"/>
        </w:rPr>
        <w:t xml:space="preserve">VI. </w:t>
      </w:r>
      <w:r>
        <w:rPr>
          <w:rFonts w:ascii="Times New Roman" w:eastAsia="Times New Roman" w:hAnsi="Times New Roman"/>
          <w:b/>
          <w:lang w:eastAsia="pl-PL"/>
        </w:rPr>
        <w:t>Nazwa i adres WYKONAWCY</w:t>
      </w:r>
    </w:p>
    <w:p w14:paraId="6583DCD3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BB8131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4A57F5EA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B81E5EE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315E9FB9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62241E5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3B469ED2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F47B3B6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 ............................................................</w:t>
      </w:r>
    </w:p>
    <w:p w14:paraId="1CC6034B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379143B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REGON .....................................................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         </w:t>
      </w:r>
    </w:p>
    <w:p w14:paraId="070A2049" w14:textId="77777777" w:rsidR="00177DAF" w:rsidRDefault="00177DAF" w:rsidP="00177D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.......................................................</w:t>
      </w:r>
    </w:p>
    <w:p w14:paraId="2A8545F2" w14:textId="77777777" w:rsidR="00177DAF" w:rsidRDefault="00177DAF" w:rsidP="00177DAF">
      <w:pPr>
        <w:spacing w:after="0" w:line="240" w:lineRule="auto"/>
        <w:ind w:left="5664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pacing w:val="-3"/>
          <w:lang w:eastAsia="pl-PL"/>
        </w:rPr>
        <w:t xml:space="preserve">          (pieczęć wykonawcy)</w:t>
      </w:r>
    </w:p>
    <w:p w14:paraId="55D91BF2" w14:textId="77777777" w:rsidR="00177DAF" w:rsidRDefault="00177DAF" w:rsidP="00177DAF"/>
    <w:p w14:paraId="0511F440" w14:textId="5B321765" w:rsidR="00177DAF" w:rsidRDefault="00177DAF" w:rsidP="00177DAF">
      <w:pPr>
        <w:rPr>
          <w:b/>
          <w:bCs/>
          <w:sz w:val="28"/>
          <w:szCs w:val="28"/>
        </w:rPr>
      </w:pPr>
      <w:r w:rsidRPr="00A00571">
        <w:rPr>
          <w:b/>
          <w:bCs/>
          <w:sz w:val="28"/>
          <w:szCs w:val="28"/>
        </w:rPr>
        <w:lastRenderedPageBreak/>
        <w:t>Specyfikacja do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5869"/>
        <w:gridCol w:w="1837"/>
        <w:gridCol w:w="1589"/>
        <w:gridCol w:w="1992"/>
        <w:gridCol w:w="2054"/>
      </w:tblGrid>
      <w:tr w:rsidR="00443F81" w14:paraId="63145F11" w14:textId="77777777" w:rsidTr="00443F81">
        <w:tc>
          <w:tcPr>
            <w:tcW w:w="676" w:type="dxa"/>
          </w:tcPr>
          <w:p w14:paraId="049C4C6A" w14:textId="509DD6C6" w:rsidR="00177DAF" w:rsidRPr="00177DAF" w:rsidRDefault="00177DAF" w:rsidP="00177DAF">
            <w:pPr>
              <w:jc w:val="center"/>
              <w:rPr>
                <w:b/>
                <w:bCs/>
                <w:sz w:val="24"/>
                <w:szCs w:val="24"/>
              </w:rPr>
            </w:pPr>
            <w:r w:rsidRPr="00177DA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56" w:type="dxa"/>
          </w:tcPr>
          <w:p w14:paraId="7B2C2192" w14:textId="086CED19" w:rsidR="00177DAF" w:rsidRPr="00177DAF" w:rsidRDefault="00177DAF" w:rsidP="00177DAF">
            <w:pPr>
              <w:jc w:val="center"/>
              <w:rPr>
                <w:b/>
                <w:bCs/>
                <w:sz w:val="24"/>
                <w:szCs w:val="24"/>
              </w:rPr>
            </w:pPr>
            <w:r w:rsidRPr="00177DAF">
              <w:rPr>
                <w:b/>
                <w:bCs/>
                <w:sz w:val="24"/>
                <w:szCs w:val="24"/>
              </w:rPr>
              <w:t>Minimalne parametry/warunki</w:t>
            </w:r>
          </w:p>
        </w:tc>
        <w:tc>
          <w:tcPr>
            <w:tcW w:w="1843" w:type="dxa"/>
          </w:tcPr>
          <w:p w14:paraId="6710DE8A" w14:textId="070F0F56" w:rsidR="00177DAF" w:rsidRPr="00177DAF" w:rsidRDefault="00B124AB" w:rsidP="00177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177DAF">
              <w:rPr>
                <w:b/>
                <w:bCs/>
                <w:sz w:val="24"/>
                <w:szCs w:val="24"/>
              </w:rPr>
              <w:t>zt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14:paraId="0D3641C2" w14:textId="5E99FFE6" w:rsidR="00177DAF" w:rsidRPr="00177DAF" w:rsidRDefault="00177DAF" w:rsidP="00177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2141" w:type="dxa"/>
          </w:tcPr>
          <w:p w14:paraId="758558FC" w14:textId="6BFF1B52" w:rsidR="00177DAF" w:rsidRPr="00177DAF" w:rsidRDefault="00177DAF" w:rsidP="00177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2176" w:type="dxa"/>
          </w:tcPr>
          <w:p w14:paraId="17B3AD84" w14:textId="2A31FC28" w:rsidR="00177DAF" w:rsidRPr="00177DAF" w:rsidRDefault="00177DAF" w:rsidP="00177D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Gwarancja</w:t>
            </w:r>
          </w:p>
        </w:tc>
      </w:tr>
      <w:tr w:rsidR="00443F81" w14:paraId="3EF957BB" w14:textId="77777777" w:rsidTr="00443F81">
        <w:tc>
          <w:tcPr>
            <w:tcW w:w="676" w:type="dxa"/>
          </w:tcPr>
          <w:p w14:paraId="1F8FFF45" w14:textId="25A6BF70" w:rsidR="00177DAF" w:rsidRPr="00177DAF" w:rsidRDefault="00B124AB" w:rsidP="0017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14:paraId="7240C9B6" w14:textId="65149EF1" w:rsidR="00177DAF" w:rsidRPr="00177DAF" w:rsidRDefault="00B124AB" w:rsidP="0017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Jednorazowa opłata aktywacyjna przeniesienie dotychczasowych numerów</w:t>
            </w:r>
            <w:r w:rsidR="004158D3">
              <w:rPr>
                <w:sz w:val="24"/>
                <w:szCs w:val="24"/>
              </w:rPr>
              <w:t>, konfigurację aparatów, konfiguracje centrali</w:t>
            </w:r>
          </w:p>
        </w:tc>
        <w:tc>
          <w:tcPr>
            <w:tcW w:w="1843" w:type="dxa"/>
          </w:tcPr>
          <w:p w14:paraId="3A874E8B" w14:textId="6322737E" w:rsidR="00177DAF" w:rsidRPr="00177DAF" w:rsidRDefault="004158D3" w:rsidP="0097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73DCF50C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7EB1C34B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049E10DB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</w:tr>
      <w:tr w:rsidR="00443F81" w14:paraId="03436707" w14:textId="77777777" w:rsidTr="00443F81">
        <w:tc>
          <w:tcPr>
            <w:tcW w:w="676" w:type="dxa"/>
          </w:tcPr>
          <w:p w14:paraId="7EA78748" w14:textId="70034D53" w:rsidR="00177DAF" w:rsidRPr="00177DAF" w:rsidRDefault="00B124AB" w:rsidP="0017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14:paraId="7BFDDA00" w14:textId="1E7DA768" w:rsidR="00177DAF" w:rsidRPr="00177DAF" w:rsidRDefault="00B124AB" w:rsidP="0017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Abonament miesięczny</w:t>
            </w:r>
          </w:p>
        </w:tc>
        <w:tc>
          <w:tcPr>
            <w:tcW w:w="1843" w:type="dxa"/>
          </w:tcPr>
          <w:p w14:paraId="54A13426" w14:textId="76096F6E" w:rsidR="00177DAF" w:rsidRPr="00177DAF" w:rsidRDefault="00B124AB" w:rsidP="0097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02" w:type="dxa"/>
          </w:tcPr>
          <w:p w14:paraId="475A8346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766AFCBA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016E65C8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</w:tr>
      <w:tr w:rsidR="00443F81" w14:paraId="1908BC97" w14:textId="77777777" w:rsidTr="00443F81">
        <w:tc>
          <w:tcPr>
            <w:tcW w:w="676" w:type="dxa"/>
          </w:tcPr>
          <w:p w14:paraId="4BD421F4" w14:textId="6304BC0E" w:rsidR="00177DAF" w:rsidRPr="00177DAF" w:rsidRDefault="00B124AB" w:rsidP="0017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14:paraId="24276BA3" w14:textId="00D833A9" w:rsidR="00177DAF" w:rsidRPr="00177DAF" w:rsidRDefault="00B124AB" w:rsidP="0017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połączenia na tel. </w:t>
            </w:r>
            <w:r w:rsidR="004158D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tacjonarny</w:t>
            </w:r>
            <w:r w:rsidR="004158D3">
              <w:rPr>
                <w:sz w:val="24"/>
                <w:szCs w:val="24"/>
              </w:rPr>
              <w:t>*/minuta</w:t>
            </w:r>
          </w:p>
        </w:tc>
        <w:tc>
          <w:tcPr>
            <w:tcW w:w="1843" w:type="dxa"/>
          </w:tcPr>
          <w:p w14:paraId="17591D37" w14:textId="53A91CA2" w:rsidR="00177DAF" w:rsidRPr="00177DAF" w:rsidRDefault="00B124AB" w:rsidP="0097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miesięcznym wykorzystaniem</w:t>
            </w:r>
          </w:p>
        </w:tc>
        <w:tc>
          <w:tcPr>
            <w:tcW w:w="1602" w:type="dxa"/>
          </w:tcPr>
          <w:p w14:paraId="50C28804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51E8F4C4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7102F1F2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</w:tr>
      <w:tr w:rsidR="00443F81" w14:paraId="217F4218" w14:textId="77777777" w:rsidTr="00443F81">
        <w:tc>
          <w:tcPr>
            <w:tcW w:w="676" w:type="dxa"/>
          </w:tcPr>
          <w:p w14:paraId="7F37A114" w14:textId="19BC43B4" w:rsidR="00177DAF" w:rsidRPr="00177DAF" w:rsidRDefault="00B124AB" w:rsidP="0017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14:paraId="142B6D43" w14:textId="014287E1" w:rsidR="00177DAF" w:rsidRPr="00177DAF" w:rsidRDefault="00B124AB" w:rsidP="0017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połączenia na tel. komórkowy</w:t>
            </w:r>
            <w:r w:rsidR="004158D3">
              <w:rPr>
                <w:sz w:val="24"/>
                <w:szCs w:val="24"/>
              </w:rPr>
              <w:t>*/minuta</w:t>
            </w:r>
          </w:p>
        </w:tc>
        <w:tc>
          <w:tcPr>
            <w:tcW w:w="1843" w:type="dxa"/>
          </w:tcPr>
          <w:p w14:paraId="610B5384" w14:textId="04835AA9" w:rsidR="00177DAF" w:rsidRPr="00177DAF" w:rsidRDefault="00B124AB" w:rsidP="00972800">
            <w:pPr>
              <w:jc w:val="center"/>
              <w:rPr>
                <w:sz w:val="24"/>
                <w:szCs w:val="24"/>
              </w:rPr>
            </w:pPr>
            <w:r w:rsidRPr="00B124AB">
              <w:rPr>
                <w:sz w:val="24"/>
                <w:szCs w:val="24"/>
              </w:rPr>
              <w:t>Zgodnie z miesięcznym wykorzystaniem</w:t>
            </w:r>
          </w:p>
        </w:tc>
        <w:tc>
          <w:tcPr>
            <w:tcW w:w="1602" w:type="dxa"/>
          </w:tcPr>
          <w:p w14:paraId="0A8FE74B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4DA8D0C8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605E6CC2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</w:tr>
      <w:tr w:rsidR="004C1B0D" w14:paraId="10F6F52D" w14:textId="77777777" w:rsidTr="00443F81">
        <w:tc>
          <w:tcPr>
            <w:tcW w:w="676" w:type="dxa"/>
          </w:tcPr>
          <w:p w14:paraId="40421ECE" w14:textId="6D28767E" w:rsidR="004C1B0D" w:rsidRDefault="004C1B0D" w:rsidP="0017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14:paraId="43A4ADE3" w14:textId="1F5FB421" w:rsidR="004C1B0D" w:rsidRDefault="004C1B0D" w:rsidP="0017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Kolejkowanie rozmów</w:t>
            </w:r>
          </w:p>
        </w:tc>
        <w:tc>
          <w:tcPr>
            <w:tcW w:w="1843" w:type="dxa"/>
          </w:tcPr>
          <w:p w14:paraId="1FAFAA45" w14:textId="358E0BB6" w:rsidR="004C1B0D" w:rsidRPr="00B124AB" w:rsidRDefault="004C1B0D" w:rsidP="0097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14:paraId="3123D383" w14:textId="77777777" w:rsidR="004C1B0D" w:rsidRPr="00177DAF" w:rsidRDefault="004C1B0D" w:rsidP="00177DAF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46761624" w14:textId="77777777" w:rsidR="004C1B0D" w:rsidRPr="00177DAF" w:rsidRDefault="004C1B0D" w:rsidP="00177DA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3B3C3CD8" w14:textId="77777777" w:rsidR="004C1B0D" w:rsidRPr="00177DAF" w:rsidRDefault="004C1B0D" w:rsidP="00177DAF">
            <w:pPr>
              <w:rPr>
                <w:sz w:val="24"/>
                <w:szCs w:val="24"/>
              </w:rPr>
            </w:pPr>
          </w:p>
        </w:tc>
      </w:tr>
      <w:tr w:rsidR="00443F81" w14:paraId="555FD899" w14:textId="77777777" w:rsidTr="00443F81">
        <w:tc>
          <w:tcPr>
            <w:tcW w:w="676" w:type="dxa"/>
          </w:tcPr>
          <w:p w14:paraId="2A17509C" w14:textId="0E603F08" w:rsidR="00177DAF" w:rsidRPr="00177DAF" w:rsidRDefault="004C1B0D" w:rsidP="0017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14:paraId="5B7C4BDC" w14:textId="4CF88A00" w:rsidR="00177DAF" w:rsidRPr="00177DAF" w:rsidRDefault="00B124AB" w:rsidP="0017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telefoniczny przewodowy/</w:t>
            </w:r>
            <w:r w:rsidR="00DB453C">
              <w:rPr>
                <w:sz w:val="24"/>
                <w:szCs w:val="24"/>
              </w:rPr>
              <w:t xml:space="preserve">wyświetlacz LCD, min. </w:t>
            </w:r>
            <w:r w:rsidR="00AE11B1">
              <w:rPr>
                <w:sz w:val="24"/>
                <w:szCs w:val="24"/>
              </w:rPr>
              <w:t>d</w:t>
            </w:r>
            <w:r w:rsidR="00DB453C">
              <w:rPr>
                <w:sz w:val="24"/>
                <w:szCs w:val="24"/>
              </w:rPr>
              <w:t>wa porty sieciowe 10/100 Mbps</w:t>
            </w:r>
            <w:r w:rsidR="00AE11B1">
              <w:rPr>
                <w:sz w:val="24"/>
                <w:szCs w:val="24"/>
              </w:rPr>
              <w:t xml:space="preserve">, obsługa min. dwóch portów IPv6, Open VPN i serwer redundantny, obsługujący </w:t>
            </w:r>
            <w:r w:rsidR="00AE11B1" w:rsidRPr="00AE11B1">
              <w:rPr>
                <w:sz w:val="24"/>
                <w:szCs w:val="24"/>
              </w:rPr>
              <w:t>SRTP/HTTPS/TLS, 802.1x oraz zestawy słuchawkowe</w:t>
            </w:r>
            <w:r w:rsidR="00AE11B1">
              <w:rPr>
                <w:sz w:val="24"/>
                <w:szCs w:val="24"/>
              </w:rPr>
              <w:t>. Możliwość montażu naściennie.</w:t>
            </w:r>
          </w:p>
        </w:tc>
        <w:tc>
          <w:tcPr>
            <w:tcW w:w="1843" w:type="dxa"/>
          </w:tcPr>
          <w:p w14:paraId="4A7712EF" w14:textId="1F4F88CE" w:rsidR="00177DAF" w:rsidRPr="00177DAF" w:rsidRDefault="007938A5" w:rsidP="0097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14:paraId="551E36C3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0327ABD0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23F6FD4A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</w:tr>
      <w:tr w:rsidR="00115838" w14:paraId="4699348B" w14:textId="77777777" w:rsidTr="00443F81">
        <w:tc>
          <w:tcPr>
            <w:tcW w:w="676" w:type="dxa"/>
          </w:tcPr>
          <w:p w14:paraId="2DB9313F" w14:textId="7E81A48A" w:rsidR="00115838" w:rsidRDefault="00115838" w:rsidP="0017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56" w:type="dxa"/>
          </w:tcPr>
          <w:p w14:paraId="7E2BC9F5" w14:textId="77777777" w:rsidR="007938A5" w:rsidRDefault="00115838" w:rsidP="007938A5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Aparat telefoniczny przewodowy/</w:t>
            </w: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Podświetlany wyświetlacz TFT  4.3" (480x272 pixeli)16x kont VoIP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2x porty 10/100/1000 Mb/s Gigabit Ethernet, zintegrowany PoE Full-duplex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Port USB do obsługi Bluetooth i WiFi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Zestaw słuchawkowy, montaż ścienny</w:t>
            </w:r>
            <w:r w:rsidR="007938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XML/LDAP zdalna książka telefoniczna</w:t>
            </w:r>
            <w:r w:rsidR="007938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Nagrywanie rozmów na pamięć USB</w:t>
            </w:r>
            <w:r w:rsidR="007938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Obsługa słuchawek</w:t>
            </w:r>
            <w:r w:rsidR="007938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Obsługa przystawek sekretarskich EXP20 (max.6)</w:t>
            </w:r>
          </w:p>
          <w:p w14:paraId="406549E8" w14:textId="3C50ADE4" w:rsidR="00115838" w:rsidRPr="00115838" w:rsidRDefault="00115838" w:rsidP="007938A5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8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Funkcje telefonu:</w:t>
            </w:r>
          </w:p>
          <w:p w14:paraId="08D12094" w14:textId="77777777" w:rsidR="00115838" w:rsidRPr="00115838" w:rsidRDefault="00115838" w:rsidP="0011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 konta SIP</w:t>
            </w:r>
          </w:p>
          <w:p w14:paraId="59DB7254" w14:textId="77777777" w:rsidR="00115838" w:rsidRPr="00115838" w:rsidRDefault="00115838" w:rsidP="0011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wstrzymanie/wyciszanie połączeń, DND</w:t>
            </w:r>
          </w:p>
          <w:p w14:paraId="52BDF2EE" w14:textId="77777777" w:rsidR="00115838" w:rsidRPr="00115838" w:rsidRDefault="00115838" w:rsidP="0011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szybkie wybieranie, ponowne wybieranie</w:t>
            </w:r>
          </w:p>
          <w:p w14:paraId="5C1D7C4F" w14:textId="77777777" w:rsidR="00115838" w:rsidRPr="00115838" w:rsidRDefault="00115838" w:rsidP="0011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przekierowywanie, połączenia oczekujące, transfer połączeń</w:t>
            </w:r>
          </w:p>
          <w:p w14:paraId="7236D975" w14:textId="77777777" w:rsidR="00115838" w:rsidRPr="00115838" w:rsidRDefault="00115838" w:rsidP="001158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funkcja głośnomówiąca, SMS</w:t>
            </w:r>
          </w:p>
          <w:p w14:paraId="34A305BE" w14:textId="27A95CF9" w:rsidR="00115838" w:rsidRPr="007938A5" w:rsidRDefault="00115838" w:rsidP="007938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1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ponowne wybieranie, oddzwanianie, auto odpowiedź</w:t>
            </w:r>
          </w:p>
        </w:tc>
        <w:tc>
          <w:tcPr>
            <w:tcW w:w="1843" w:type="dxa"/>
          </w:tcPr>
          <w:p w14:paraId="6D202B47" w14:textId="4F5D486C" w:rsidR="00115838" w:rsidRDefault="00115838" w:rsidP="0097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02" w:type="dxa"/>
          </w:tcPr>
          <w:p w14:paraId="06293A28" w14:textId="77777777" w:rsidR="00115838" w:rsidRPr="00177DAF" w:rsidRDefault="00115838" w:rsidP="00177DAF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76A8D1A4" w14:textId="77777777" w:rsidR="00115838" w:rsidRPr="00177DAF" w:rsidRDefault="00115838" w:rsidP="00177DA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457F7ADC" w14:textId="77777777" w:rsidR="00115838" w:rsidRPr="00177DAF" w:rsidRDefault="00115838" w:rsidP="00177DAF">
            <w:pPr>
              <w:rPr>
                <w:sz w:val="24"/>
                <w:szCs w:val="24"/>
              </w:rPr>
            </w:pPr>
          </w:p>
        </w:tc>
      </w:tr>
      <w:tr w:rsidR="00443F81" w14:paraId="20746E3B" w14:textId="77777777" w:rsidTr="00443F81">
        <w:tc>
          <w:tcPr>
            <w:tcW w:w="676" w:type="dxa"/>
          </w:tcPr>
          <w:p w14:paraId="590558D2" w14:textId="5B9A73E7" w:rsidR="00177DAF" w:rsidRPr="00177DAF" w:rsidRDefault="00115838" w:rsidP="0017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56" w:type="dxa"/>
          </w:tcPr>
          <w:p w14:paraId="3D2D5811" w14:textId="4FD2B203" w:rsidR="00177DAF" w:rsidRPr="00177DAF" w:rsidRDefault="00AE11B1" w:rsidP="0017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telefoniczny bezprzewodowy</w:t>
            </w:r>
            <w:r w:rsidR="00443F81">
              <w:rPr>
                <w:sz w:val="24"/>
                <w:szCs w:val="24"/>
              </w:rPr>
              <w:t xml:space="preserve"> cyfrowy</w:t>
            </w:r>
            <w:r>
              <w:rPr>
                <w:sz w:val="24"/>
                <w:szCs w:val="24"/>
              </w:rPr>
              <w:t>/</w:t>
            </w:r>
            <w:r w:rsidR="00443F81">
              <w:rPr>
                <w:sz w:val="24"/>
                <w:szCs w:val="24"/>
              </w:rPr>
              <w:t xml:space="preserve">kolorowy wyświetlacz z podświetleniem, obsługa min. 8 kont SIP, gniazdo słuchawki nagłownej, min. zasięg bezprzewodowy wewnątrz budynku 40 m/na zewnątrz 250m, min. czas wyładowania baterii stan czuwania 400h/rozmowy 30h, możliwość szybkiego ładowania.  </w:t>
            </w:r>
            <w:r w:rsidR="00443F81" w:rsidRPr="00443F81">
              <w:rPr>
                <w:sz w:val="24"/>
                <w:szCs w:val="24"/>
              </w:rPr>
              <w:t>Podstawa ładująca z możliwością montażu na ścianie</w:t>
            </w:r>
            <w:r w:rsidR="00443F8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F984D9C" w14:textId="742AB383" w:rsidR="00177DAF" w:rsidRPr="00177DAF" w:rsidRDefault="00DE1ACF" w:rsidP="0097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14:paraId="60E60D72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749EBBF5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089D9547" w14:textId="77777777" w:rsidR="00177DAF" w:rsidRPr="00177DAF" w:rsidRDefault="00177DAF" w:rsidP="00177DAF">
            <w:pPr>
              <w:rPr>
                <w:sz w:val="24"/>
                <w:szCs w:val="24"/>
              </w:rPr>
            </w:pPr>
          </w:p>
        </w:tc>
      </w:tr>
      <w:tr w:rsidR="00B0184F" w14:paraId="33002BBF" w14:textId="77777777" w:rsidTr="00443F81">
        <w:tc>
          <w:tcPr>
            <w:tcW w:w="676" w:type="dxa"/>
          </w:tcPr>
          <w:p w14:paraId="5B978286" w14:textId="79A4297F" w:rsidR="00B0184F" w:rsidRDefault="004C1B0D" w:rsidP="0017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56" w:type="dxa"/>
          </w:tcPr>
          <w:p w14:paraId="5E774810" w14:textId="7180B97A" w:rsidR="00B0184F" w:rsidRDefault="00B0184F" w:rsidP="00177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Bramka VOlP wyposażona w min. 2 porty FXS z mo</w:t>
            </w:r>
            <w:r w:rsidR="007C4FAB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 xml:space="preserve">liwością podłączenia telefonu stacjonarnego oraz min. 1 port z możliwością podłączenia </w:t>
            </w:r>
            <w:r w:rsidR="007C4FAB">
              <w:rPr>
                <w:sz w:val="24"/>
                <w:szCs w:val="24"/>
              </w:rPr>
              <w:t>internatu</w:t>
            </w:r>
            <w:r>
              <w:rPr>
                <w:sz w:val="24"/>
                <w:szCs w:val="24"/>
              </w:rPr>
              <w:t xml:space="preserve"> oraz możliwość pracy </w:t>
            </w:r>
            <w:r w:rsidR="007C4FAB" w:rsidRPr="007C4FAB">
              <w:rPr>
                <w:sz w:val="24"/>
                <w:szCs w:val="24"/>
              </w:rPr>
              <w:t>w sieciach typu DSL z wykorzystaniem protokołu PPPoE</w:t>
            </w:r>
          </w:p>
        </w:tc>
        <w:tc>
          <w:tcPr>
            <w:tcW w:w="1843" w:type="dxa"/>
          </w:tcPr>
          <w:p w14:paraId="2114718B" w14:textId="72587474" w:rsidR="00B0184F" w:rsidRDefault="007C4FAB" w:rsidP="0097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14:paraId="2854B245" w14:textId="77777777" w:rsidR="00B0184F" w:rsidRPr="00177DAF" w:rsidRDefault="00B0184F" w:rsidP="00177DAF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5447D390" w14:textId="77777777" w:rsidR="00B0184F" w:rsidRPr="00177DAF" w:rsidRDefault="00B0184F" w:rsidP="00177DA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628C14A0" w14:textId="77777777" w:rsidR="00B0184F" w:rsidRPr="00177DAF" w:rsidRDefault="00B0184F" w:rsidP="00177DAF">
            <w:pPr>
              <w:rPr>
                <w:sz w:val="24"/>
                <w:szCs w:val="24"/>
              </w:rPr>
            </w:pPr>
          </w:p>
        </w:tc>
      </w:tr>
      <w:tr w:rsidR="007C4FAB" w14:paraId="6B277711" w14:textId="77777777" w:rsidTr="00443F81">
        <w:tc>
          <w:tcPr>
            <w:tcW w:w="676" w:type="dxa"/>
          </w:tcPr>
          <w:p w14:paraId="0715DAEC" w14:textId="029D0E5A" w:rsidR="007C4FAB" w:rsidRDefault="004C1B0D" w:rsidP="00177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56" w:type="dxa"/>
          </w:tcPr>
          <w:p w14:paraId="6C7C4229" w14:textId="6034C16B" w:rsidR="007C4FAB" w:rsidRPr="007C4FAB" w:rsidRDefault="007C4FAB" w:rsidP="007C4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Moduł sekretarski </w:t>
            </w:r>
            <w:r w:rsidRPr="007C4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podświ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7C4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tlany </w:t>
            </w:r>
            <w:r w:rsidR="00283D79" w:rsidRPr="007C4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graficzny wyświetlacz</w:t>
            </w:r>
            <w:r w:rsidRPr="007C4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LCD20 klawiszy, każdy z dwukolorowym podświetleniem LED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7C4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 niezależne klawisze służące do przewijania stron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7C4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możliwość zaprogramowania współdzielonej linii, listy BLF, parkowania połączeń,</w:t>
            </w:r>
            <w:r w:rsidR="000D29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C4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konferencji, przekierowywania, odbierania połączeń w grupie, grupowego słuchania, przeglądarki XML,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C4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6 </w:t>
            </w:r>
            <w:r w:rsidRPr="007C4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łańcuchowo połączonych EXP20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C4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 mod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7C4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łów zasilanych z telefonu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7C4F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możliwość montażu na ścianie</w:t>
            </w:r>
          </w:p>
        </w:tc>
        <w:tc>
          <w:tcPr>
            <w:tcW w:w="1843" w:type="dxa"/>
          </w:tcPr>
          <w:p w14:paraId="76030219" w14:textId="3D74ACF4" w:rsidR="007C4FAB" w:rsidRDefault="007C4FAB" w:rsidP="0097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02" w:type="dxa"/>
          </w:tcPr>
          <w:p w14:paraId="6C7465CD" w14:textId="77777777" w:rsidR="007C4FAB" w:rsidRPr="00177DAF" w:rsidRDefault="007C4FAB" w:rsidP="00177DAF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487258E4" w14:textId="77777777" w:rsidR="007C4FAB" w:rsidRPr="00177DAF" w:rsidRDefault="007C4FAB" w:rsidP="00177DA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65C90090" w14:textId="77777777" w:rsidR="007C4FAB" w:rsidRPr="00177DAF" w:rsidRDefault="007C4FAB" w:rsidP="00177DAF">
            <w:pPr>
              <w:rPr>
                <w:sz w:val="24"/>
                <w:szCs w:val="24"/>
              </w:rPr>
            </w:pPr>
          </w:p>
        </w:tc>
      </w:tr>
    </w:tbl>
    <w:p w14:paraId="0E3421EA" w14:textId="55E9C337" w:rsidR="00020F9C" w:rsidRDefault="004158D3" w:rsidP="004158D3">
      <w:r>
        <w:t>*</w:t>
      </w:r>
      <w:r w:rsidRPr="006B2D17">
        <w:rPr>
          <w:sz w:val="24"/>
          <w:szCs w:val="24"/>
        </w:rPr>
        <w:t xml:space="preserve">Jeśli wystąpią darmowe minuty </w:t>
      </w:r>
      <w:r w:rsidR="00283D79" w:rsidRPr="006B2D17">
        <w:rPr>
          <w:sz w:val="24"/>
          <w:szCs w:val="24"/>
        </w:rPr>
        <w:t>podać,</w:t>
      </w:r>
      <w:r w:rsidRPr="006B2D17">
        <w:rPr>
          <w:sz w:val="24"/>
          <w:szCs w:val="24"/>
        </w:rPr>
        <w:t xml:space="preserve"> ile.</w:t>
      </w:r>
      <w:r>
        <w:t xml:space="preserve"> </w:t>
      </w:r>
    </w:p>
    <w:sectPr w:rsidR="00020F9C" w:rsidSect="00177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5C6C"/>
    <w:multiLevelType w:val="multilevel"/>
    <w:tmpl w:val="C4BE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92986"/>
    <w:multiLevelType w:val="hybridMultilevel"/>
    <w:tmpl w:val="B8FAF61A"/>
    <w:lvl w:ilvl="0" w:tplc="E0C809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93A39"/>
    <w:multiLevelType w:val="multilevel"/>
    <w:tmpl w:val="9CA4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B6972"/>
    <w:multiLevelType w:val="multilevel"/>
    <w:tmpl w:val="1DC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F27AC"/>
    <w:multiLevelType w:val="hybridMultilevel"/>
    <w:tmpl w:val="08B0978A"/>
    <w:lvl w:ilvl="0" w:tplc="E94458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AF"/>
    <w:rsid w:val="00020F9C"/>
    <w:rsid w:val="000B5206"/>
    <w:rsid w:val="000D2973"/>
    <w:rsid w:val="00115838"/>
    <w:rsid w:val="00177DAF"/>
    <w:rsid w:val="001D4221"/>
    <w:rsid w:val="00283D79"/>
    <w:rsid w:val="004158D3"/>
    <w:rsid w:val="00443F81"/>
    <w:rsid w:val="004C1B0D"/>
    <w:rsid w:val="00612387"/>
    <w:rsid w:val="006B2D17"/>
    <w:rsid w:val="0077686B"/>
    <w:rsid w:val="007938A5"/>
    <w:rsid w:val="007C4FAB"/>
    <w:rsid w:val="00972800"/>
    <w:rsid w:val="009928D7"/>
    <w:rsid w:val="00AE11B1"/>
    <w:rsid w:val="00B0184F"/>
    <w:rsid w:val="00B124AB"/>
    <w:rsid w:val="00DB453C"/>
    <w:rsid w:val="00DE1ACF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0860"/>
  <w15:chartTrackingRefBased/>
  <w15:docId w15:val="{141EEBBC-B1B8-4379-A2CE-BDB8AA7E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DA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11</cp:revision>
  <dcterms:created xsi:type="dcterms:W3CDTF">2020-08-05T10:38:00Z</dcterms:created>
  <dcterms:modified xsi:type="dcterms:W3CDTF">2020-09-28T07:00:00Z</dcterms:modified>
</cp:coreProperties>
</file>